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C9" w:rsidRDefault="00F922B4">
      <w:pPr>
        <w:spacing w:line="560" w:lineRule="exact"/>
        <w:rPr>
          <w:rFonts w:ascii="Times New Roman" w:eastAsia="黑体" w:hAnsi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/>
          <w:color w:val="000000"/>
          <w:sz w:val="32"/>
          <w:szCs w:val="32"/>
        </w:rPr>
        <w:t>附</w:t>
      </w:r>
      <w:r>
        <w:rPr>
          <w:rFonts w:ascii="Times New Roman" w:eastAsia="黑体" w:hAnsi="Times New Roman" w:hint="eastAsia"/>
          <w:color w:val="000000"/>
          <w:sz w:val="32"/>
          <w:szCs w:val="32"/>
        </w:rPr>
        <w:t xml:space="preserve">  </w:t>
      </w:r>
      <w:r>
        <w:rPr>
          <w:rFonts w:ascii="Times New Roman" w:eastAsia="黑体" w:hAnsi="Times New Roman"/>
          <w:color w:val="000000"/>
          <w:sz w:val="32"/>
          <w:szCs w:val="32"/>
        </w:rPr>
        <w:t>件</w:t>
      </w:r>
    </w:p>
    <w:p w:rsidR="008B5CC9" w:rsidRDefault="000A7D03">
      <w:pPr>
        <w:spacing w:line="560" w:lineRule="exact"/>
        <w:jc w:val="center"/>
        <w:rPr>
          <w:rFonts w:ascii="文星标宋" w:eastAsia="文星标宋" w:hAnsi="文星标宋" w:cs="文星标宋"/>
          <w:color w:val="000000"/>
          <w:sz w:val="44"/>
          <w:szCs w:val="44"/>
        </w:rPr>
      </w:pPr>
      <w:r>
        <w:rPr>
          <w:rFonts w:ascii="文星标宋" w:eastAsia="文星标宋" w:hAnsi="文星标宋" w:cs="文星标宋" w:hint="eastAsia"/>
          <w:color w:val="000000"/>
          <w:sz w:val="44"/>
          <w:szCs w:val="44"/>
        </w:rPr>
        <w:t>新乡市粮食和物资储备局</w:t>
      </w:r>
      <w:r w:rsidR="00F922B4">
        <w:rPr>
          <w:rFonts w:ascii="文星标宋" w:eastAsia="文星标宋" w:hAnsi="文星标宋" w:cs="文星标宋" w:hint="eastAsia"/>
          <w:color w:val="000000"/>
          <w:sz w:val="44"/>
          <w:szCs w:val="44"/>
        </w:rPr>
        <w:t>“不忘初心、牢记使命”主题教育征求意见表</w:t>
      </w:r>
    </w:p>
    <w:p w:rsidR="008B5CC9" w:rsidRDefault="00F922B4">
      <w:pPr>
        <w:spacing w:line="560" w:lineRule="exact"/>
        <w:jc w:val="center"/>
        <w:rPr>
          <w:rFonts w:ascii="Times New Roman" w:eastAsia="楷体_GB2312" w:hAnsi="Times New Roman"/>
          <w:color w:val="000000"/>
          <w:szCs w:val="32"/>
        </w:rPr>
      </w:pPr>
      <w:r>
        <w:rPr>
          <w:rFonts w:ascii="Times New Roman" w:eastAsia="楷体_GB2312" w:hAnsi="Times New Roman"/>
          <w:color w:val="000000"/>
          <w:szCs w:val="32"/>
        </w:rPr>
        <w:t xml:space="preserve">                                   </w:t>
      </w:r>
    </w:p>
    <w:tbl>
      <w:tblPr>
        <w:tblW w:w="13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2"/>
        <w:gridCol w:w="3253"/>
        <w:gridCol w:w="8015"/>
        <w:gridCol w:w="1460"/>
      </w:tblGrid>
      <w:tr w:rsidR="008B5CC9">
        <w:trPr>
          <w:trHeight w:val="514"/>
          <w:tblHeader/>
          <w:jc w:val="center"/>
        </w:trPr>
        <w:tc>
          <w:tcPr>
            <w:tcW w:w="1162" w:type="dxa"/>
            <w:vAlign w:val="center"/>
          </w:tcPr>
          <w:p w:rsidR="008B5CC9" w:rsidRDefault="00F922B4">
            <w:pPr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253" w:type="dxa"/>
            <w:vAlign w:val="center"/>
          </w:tcPr>
          <w:p w:rsidR="008B5CC9" w:rsidRDefault="00F922B4">
            <w:pPr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主要内容</w:t>
            </w:r>
          </w:p>
        </w:tc>
        <w:tc>
          <w:tcPr>
            <w:tcW w:w="8015" w:type="dxa"/>
            <w:vAlign w:val="center"/>
          </w:tcPr>
          <w:p w:rsidR="008B5CC9" w:rsidRDefault="00F922B4">
            <w:pPr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意见或建议</w:t>
            </w:r>
          </w:p>
        </w:tc>
        <w:tc>
          <w:tcPr>
            <w:tcW w:w="1460" w:type="dxa"/>
            <w:vAlign w:val="center"/>
          </w:tcPr>
          <w:p w:rsidR="008B5CC9" w:rsidRDefault="00F922B4">
            <w:pPr>
              <w:spacing w:line="340" w:lineRule="exact"/>
              <w:jc w:val="center"/>
              <w:rPr>
                <w:rFonts w:ascii="Times New Roman" w:eastAsia="黑体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color w:val="000000"/>
                <w:sz w:val="32"/>
                <w:szCs w:val="32"/>
              </w:rPr>
              <w:t>备注</w:t>
            </w:r>
          </w:p>
        </w:tc>
      </w:tr>
      <w:tr w:rsidR="008B5CC9">
        <w:trPr>
          <w:trHeight w:val="886"/>
          <w:jc w:val="center"/>
        </w:trPr>
        <w:tc>
          <w:tcPr>
            <w:tcW w:w="1162" w:type="dxa"/>
            <w:vAlign w:val="center"/>
          </w:tcPr>
          <w:p w:rsidR="008B5CC9" w:rsidRDefault="00F922B4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3" w:type="dxa"/>
            <w:vAlign w:val="center"/>
          </w:tcPr>
          <w:p w:rsidR="008B5CC9" w:rsidRDefault="00F922B4" w:rsidP="000A7D03">
            <w:pPr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对</w:t>
            </w:r>
            <w:r w:rsidR="000A7D03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市粮食和物资储备局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领导班子的总体评价</w:t>
            </w:r>
          </w:p>
        </w:tc>
        <w:tc>
          <w:tcPr>
            <w:tcW w:w="8015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eastAsia="华文中宋" w:hAnsi="Times New Roman"/>
                <w:color w:val="000000"/>
                <w:sz w:val="24"/>
                <w:szCs w:val="24"/>
              </w:rPr>
            </w:pPr>
          </w:p>
        </w:tc>
      </w:tr>
      <w:tr w:rsidR="008B5CC9">
        <w:trPr>
          <w:trHeight w:val="90"/>
          <w:jc w:val="center"/>
        </w:trPr>
        <w:tc>
          <w:tcPr>
            <w:tcW w:w="1162" w:type="dxa"/>
            <w:vAlign w:val="center"/>
          </w:tcPr>
          <w:p w:rsidR="008B5CC9" w:rsidRDefault="00F922B4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3" w:type="dxa"/>
            <w:vAlign w:val="center"/>
          </w:tcPr>
          <w:p w:rsidR="008B5CC9" w:rsidRDefault="00F922B4">
            <w:pPr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在学习贯彻习近平新时代中国特色社会主义思想，增强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四个意识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、坚定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四个自信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、做到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两个维护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方面</w:t>
            </w:r>
          </w:p>
        </w:tc>
        <w:tc>
          <w:tcPr>
            <w:tcW w:w="8015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eastAsia="华文中宋" w:hAnsi="Times New Roman"/>
                <w:color w:val="000000"/>
                <w:sz w:val="24"/>
                <w:szCs w:val="24"/>
              </w:rPr>
            </w:pPr>
          </w:p>
        </w:tc>
      </w:tr>
      <w:tr w:rsidR="008B5CC9">
        <w:trPr>
          <w:trHeight w:val="1135"/>
          <w:jc w:val="center"/>
        </w:trPr>
        <w:tc>
          <w:tcPr>
            <w:tcW w:w="1162" w:type="dxa"/>
            <w:vAlign w:val="center"/>
          </w:tcPr>
          <w:p w:rsidR="008B5CC9" w:rsidRDefault="00F922B4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3" w:type="dxa"/>
            <w:vAlign w:val="center"/>
          </w:tcPr>
          <w:p w:rsidR="008B5CC9" w:rsidRDefault="00F922B4">
            <w:pPr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贯彻落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实习近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平总书记关于河南工作重要指示精神和中央、省委</w:t>
            </w:r>
            <w:r w:rsidR="000A7D03"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、市委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决策部署方面</w:t>
            </w:r>
          </w:p>
        </w:tc>
        <w:tc>
          <w:tcPr>
            <w:tcW w:w="8015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eastAsia="华文中宋" w:hAnsi="Times New Roman"/>
                <w:color w:val="000000"/>
                <w:sz w:val="24"/>
                <w:szCs w:val="24"/>
              </w:rPr>
            </w:pPr>
          </w:p>
        </w:tc>
      </w:tr>
      <w:tr w:rsidR="008B5CC9">
        <w:trPr>
          <w:trHeight w:val="1535"/>
          <w:jc w:val="center"/>
        </w:trPr>
        <w:tc>
          <w:tcPr>
            <w:tcW w:w="1162" w:type="dxa"/>
            <w:vAlign w:val="center"/>
          </w:tcPr>
          <w:p w:rsidR="008B5CC9" w:rsidRDefault="00F922B4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3" w:type="dxa"/>
            <w:vAlign w:val="center"/>
          </w:tcPr>
          <w:p w:rsidR="008B5CC9" w:rsidRDefault="000A7D03" w:rsidP="000A7D03">
            <w:pPr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在贯彻新发展理念，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加快粮食流通项目建设，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推动我市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szCs w:val="24"/>
              </w:rPr>
              <w:t>粮食和物资储备事业</w:t>
            </w:r>
            <w:r w:rsidR="00F922B4"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高质量发展方面</w:t>
            </w:r>
          </w:p>
        </w:tc>
        <w:tc>
          <w:tcPr>
            <w:tcW w:w="8015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eastAsia="华文中宋" w:hAnsi="Times New Roman"/>
                <w:color w:val="000000"/>
                <w:sz w:val="24"/>
                <w:szCs w:val="24"/>
              </w:rPr>
            </w:pPr>
          </w:p>
        </w:tc>
      </w:tr>
      <w:tr w:rsidR="008B5CC9">
        <w:trPr>
          <w:trHeight w:val="1008"/>
          <w:jc w:val="center"/>
        </w:trPr>
        <w:tc>
          <w:tcPr>
            <w:tcW w:w="1162" w:type="dxa"/>
            <w:vAlign w:val="center"/>
          </w:tcPr>
          <w:p w:rsidR="008B5CC9" w:rsidRDefault="00F922B4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3" w:type="dxa"/>
            <w:vAlign w:val="center"/>
          </w:tcPr>
          <w:p w:rsidR="008B5CC9" w:rsidRDefault="00F922B4">
            <w:pPr>
              <w:spacing w:line="32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在打赢防范化解重大风险、精准脱贫、污染防治三大攻坚战方面</w:t>
            </w:r>
          </w:p>
        </w:tc>
        <w:tc>
          <w:tcPr>
            <w:tcW w:w="8015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eastAsia="华文中宋" w:hAnsi="Times New Roman"/>
                <w:color w:val="000000"/>
                <w:sz w:val="24"/>
                <w:szCs w:val="24"/>
              </w:rPr>
            </w:pPr>
          </w:p>
        </w:tc>
      </w:tr>
      <w:tr w:rsidR="008B5CC9">
        <w:trPr>
          <w:trHeight w:val="1235"/>
          <w:jc w:val="center"/>
        </w:trPr>
        <w:tc>
          <w:tcPr>
            <w:tcW w:w="1162" w:type="dxa"/>
            <w:vAlign w:val="center"/>
          </w:tcPr>
          <w:p w:rsidR="008B5CC9" w:rsidRDefault="00F922B4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253" w:type="dxa"/>
            <w:vAlign w:val="center"/>
          </w:tcPr>
          <w:p w:rsidR="008B5CC9" w:rsidRDefault="00F922B4">
            <w:pPr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在树立以人民为中心发展理念，办好民生实事，维护群众切身利益，树牢群众观点方面</w:t>
            </w:r>
          </w:p>
        </w:tc>
        <w:tc>
          <w:tcPr>
            <w:tcW w:w="8015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eastAsia="华文中宋" w:hAnsi="Times New Roman"/>
                <w:color w:val="000000"/>
                <w:sz w:val="24"/>
                <w:szCs w:val="24"/>
              </w:rPr>
            </w:pPr>
          </w:p>
        </w:tc>
      </w:tr>
      <w:tr w:rsidR="008B5CC9">
        <w:trPr>
          <w:trHeight w:hRule="exact" w:val="1194"/>
          <w:jc w:val="center"/>
        </w:trPr>
        <w:tc>
          <w:tcPr>
            <w:tcW w:w="1162" w:type="dxa"/>
            <w:vAlign w:val="center"/>
          </w:tcPr>
          <w:p w:rsidR="008B5CC9" w:rsidRDefault="00F922B4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3" w:type="dxa"/>
            <w:vAlign w:val="center"/>
          </w:tcPr>
          <w:p w:rsidR="008B5CC9" w:rsidRDefault="00F922B4">
            <w:pPr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在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敢担当、转作风、争一流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，进一步转变作风提升效能，担当作为、攻坚克难方面</w:t>
            </w:r>
          </w:p>
        </w:tc>
        <w:tc>
          <w:tcPr>
            <w:tcW w:w="8015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eastAsia="华文中宋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eastAsia="华文中宋" w:hAnsi="Times New Roman"/>
                <w:color w:val="000000"/>
                <w:sz w:val="24"/>
                <w:szCs w:val="24"/>
              </w:rPr>
            </w:pPr>
          </w:p>
        </w:tc>
      </w:tr>
      <w:tr w:rsidR="008B5CC9">
        <w:trPr>
          <w:trHeight w:hRule="exact" w:val="1481"/>
          <w:jc w:val="center"/>
        </w:trPr>
        <w:tc>
          <w:tcPr>
            <w:tcW w:w="1162" w:type="dxa"/>
            <w:vAlign w:val="center"/>
          </w:tcPr>
          <w:p w:rsidR="008B5CC9" w:rsidRDefault="00F922B4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3" w:type="dxa"/>
            <w:vAlign w:val="center"/>
          </w:tcPr>
          <w:p w:rsidR="008B5CC9" w:rsidRDefault="00F922B4">
            <w:pPr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在解决基层负担过重，文山会海突出，督查检</w:t>
            </w:r>
            <w:proofErr w:type="gramStart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查考核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过多过频，力戒形式主义、官僚主义方面</w:t>
            </w:r>
          </w:p>
        </w:tc>
        <w:tc>
          <w:tcPr>
            <w:tcW w:w="8015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eastAsia="华文中宋" w:hAnsi="Times New Roman"/>
                <w:color w:val="000000"/>
                <w:sz w:val="24"/>
                <w:szCs w:val="24"/>
              </w:rPr>
            </w:pPr>
          </w:p>
        </w:tc>
      </w:tr>
      <w:tr w:rsidR="008B5CC9">
        <w:trPr>
          <w:trHeight w:hRule="exact" w:val="816"/>
          <w:jc w:val="center"/>
        </w:trPr>
        <w:tc>
          <w:tcPr>
            <w:tcW w:w="1162" w:type="dxa"/>
            <w:vAlign w:val="center"/>
          </w:tcPr>
          <w:p w:rsidR="008B5CC9" w:rsidRDefault="00F922B4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3" w:type="dxa"/>
            <w:vAlign w:val="center"/>
          </w:tcPr>
          <w:p w:rsidR="008B5CC9" w:rsidRDefault="00F922B4">
            <w:pPr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在全面从严治党、加强党的建设方面</w:t>
            </w:r>
          </w:p>
        </w:tc>
        <w:tc>
          <w:tcPr>
            <w:tcW w:w="8015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eastAsia="华文中宋" w:hAnsi="Times New Roman"/>
                <w:color w:val="000000"/>
                <w:sz w:val="24"/>
                <w:szCs w:val="24"/>
              </w:rPr>
            </w:pPr>
          </w:p>
        </w:tc>
      </w:tr>
      <w:tr w:rsidR="008B5CC9">
        <w:trPr>
          <w:trHeight w:hRule="exact" w:val="805"/>
          <w:jc w:val="center"/>
        </w:trPr>
        <w:tc>
          <w:tcPr>
            <w:tcW w:w="1162" w:type="dxa"/>
            <w:vAlign w:val="center"/>
          </w:tcPr>
          <w:p w:rsidR="008B5CC9" w:rsidRDefault="00F922B4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3" w:type="dxa"/>
            <w:vAlign w:val="center"/>
          </w:tcPr>
          <w:p w:rsidR="008B5CC9" w:rsidRDefault="00F922B4">
            <w:pPr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在扩大对外开放、优化营商环境方面</w:t>
            </w:r>
          </w:p>
        </w:tc>
        <w:tc>
          <w:tcPr>
            <w:tcW w:w="8015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eastAsia="华文中宋" w:hAnsi="Times New Roman"/>
                <w:color w:val="000000"/>
                <w:sz w:val="24"/>
                <w:szCs w:val="24"/>
              </w:rPr>
            </w:pPr>
          </w:p>
        </w:tc>
      </w:tr>
      <w:tr w:rsidR="008B5CC9">
        <w:trPr>
          <w:trHeight w:hRule="exact" w:val="883"/>
          <w:jc w:val="center"/>
        </w:trPr>
        <w:tc>
          <w:tcPr>
            <w:tcW w:w="1162" w:type="dxa"/>
            <w:vAlign w:val="center"/>
          </w:tcPr>
          <w:p w:rsidR="008B5CC9" w:rsidRDefault="00F922B4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3" w:type="dxa"/>
            <w:vAlign w:val="center"/>
          </w:tcPr>
          <w:p w:rsidR="008B5CC9" w:rsidRDefault="00F922B4">
            <w:pPr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在如何开展好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不忘初心、牢记使命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主题教育方面</w:t>
            </w:r>
          </w:p>
        </w:tc>
        <w:tc>
          <w:tcPr>
            <w:tcW w:w="8015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eastAsia="华文中宋" w:hAnsi="Times New Roman"/>
                <w:color w:val="000000"/>
                <w:sz w:val="24"/>
                <w:szCs w:val="24"/>
              </w:rPr>
            </w:pPr>
          </w:p>
        </w:tc>
      </w:tr>
      <w:tr w:rsidR="008B5CC9">
        <w:trPr>
          <w:trHeight w:hRule="exact" w:val="640"/>
          <w:jc w:val="center"/>
        </w:trPr>
        <w:tc>
          <w:tcPr>
            <w:tcW w:w="1162" w:type="dxa"/>
            <w:vAlign w:val="center"/>
          </w:tcPr>
          <w:p w:rsidR="008B5CC9" w:rsidRDefault="00F922B4">
            <w:pPr>
              <w:spacing w:line="340" w:lineRule="exact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3" w:type="dxa"/>
            <w:vAlign w:val="center"/>
          </w:tcPr>
          <w:p w:rsidR="008B5CC9" w:rsidRDefault="00F922B4">
            <w:pPr>
              <w:spacing w:line="340" w:lineRule="exact"/>
              <w:jc w:val="left"/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szCs w:val="24"/>
              </w:rPr>
              <w:t>其他方面</w:t>
            </w:r>
          </w:p>
        </w:tc>
        <w:tc>
          <w:tcPr>
            <w:tcW w:w="8015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  <w:vAlign w:val="center"/>
          </w:tcPr>
          <w:p w:rsidR="008B5CC9" w:rsidRDefault="008B5CC9">
            <w:pPr>
              <w:spacing w:line="340" w:lineRule="exact"/>
              <w:jc w:val="center"/>
              <w:rPr>
                <w:rFonts w:ascii="Times New Roman" w:eastAsia="华文中宋" w:hAnsi="Times New Roman"/>
                <w:color w:val="000000"/>
                <w:sz w:val="24"/>
                <w:szCs w:val="24"/>
              </w:rPr>
            </w:pPr>
          </w:p>
        </w:tc>
      </w:tr>
    </w:tbl>
    <w:p w:rsidR="008B5CC9" w:rsidRDefault="008B5CC9">
      <w:pPr>
        <w:spacing w:line="560" w:lineRule="exact"/>
        <w:rPr>
          <w:rFonts w:ascii="Times New Roman" w:eastAsia="仿宋_GB2312" w:hAnsi="Times New Roman"/>
          <w:color w:val="000000"/>
          <w:sz w:val="32"/>
          <w:szCs w:val="32"/>
        </w:rPr>
      </w:pPr>
    </w:p>
    <w:sectPr w:rsidR="008B5C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3" w:right="1440" w:bottom="1803" w:left="1440" w:header="850" w:footer="1474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A40" w:rsidRDefault="00477A40">
      <w:r>
        <w:separator/>
      </w:r>
    </w:p>
  </w:endnote>
  <w:endnote w:type="continuationSeparator" w:id="0">
    <w:p w:rsidR="00477A40" w:rsidRDefault="0047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C9" w:rsidRDefault="00F922B4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2</w:t>
    </w:r>
    <w:r>
      <w:fldChar w:fldCharType="end"/>
    </w:r>
  </w:p>
  <w:p w:rsidR="008B5CC9" w:rsidRDefault="008B5CC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C9" w:rsidRDefault="008B5CC9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C9" w:rsidRDefault="008B5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A40" w:rsidRDefault="00477A40">
      <w:r>
        <w:separator/>
      </w:r>
    </w:p>
  </w:footnote>
  <w:footnote w:type="continuationSeparator" w:id="0">
    <w:p w:rsidR="00477A40" w:rsidRDefault="00477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C9" w:rsidRDefault="008B5CC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C9" w:rsidRDefault="008B5CC9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CC9" w:rsidRDefault="008B5CC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C9"/>
    <w:rsid w:val="000A7D03"/>
    <w:rsid w:val="00477A40"/>
    <w:rsid w:val="008B5CC9"/>
    <w:rsid w:val="00AD30DB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semiHidden="0" w:uiPriority="99" w:unhideWhenUsed="0" w:qFormat="1"/>
    <w:lsdException w:name="footer" w:semiHidden="0" w:uiPriority="99" w:unhideWhenUsed="0" w:qFormat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iPriority="99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semiHidden="0" w:uiPriority="99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0" w:uiPriority="99" w:qFormat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uiPriority="99"/>
    <w:lsdException w:name="HTML Bottom of Form" w:uiPriority="99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99"/>
    <w:lsdException w:name="annotation subject" w:locked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Hyperlink"/>
    <w:uiPriority w:val="99"/>
    <w:unhideWhenUsed/>
    <w:qFormat/>
    <w:locked/>
    <w:rPr>
      <w:color w:val="0000FF"/>
      <w:u w:val="single"/>
    </w:rPr>
  </w:style>
  <w:style w:type="paragraph" w:customStyle="1" w:styleId="Char10">
    <w:name w:val="Char1"/>
    <w:basedOn w:val="a"/>
    <w:qFormat/>
    <w:rPr>
      <w:szCs w:val="20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rPr>
      <w:rFonts w:cs="Times New Roman"/>
    </w:rPr>
  </w:style>
  <w:style w:type="character" w:customStyle="1" w:styleId="Char0">
    <w:name w:val="批注框文本 Char"/>
    <w:link w:val="a4"/>
    <w:uiPriority w:val="99"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locked="1"/>
    <w:lsdException w:name="footnote text" w:locked="1"/>
    <w:lsdException w:name="annotation text" w:locked="1"/>
    <w:lsdException w:name="header" w:semiHidden="0" w:uiPriority="99" w:unhideWhenUsed="0" w:qFormat="1"/>
    <w:lsdException w:name="footer" w:semiHidden="0" w:uiPriority="99" w:unhideWhenUsed="0" w:qFormat="1"/>
    <w:lsdException w:name="index heading" w:locked="1"/>
    <w:lsdException w:name="caption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iPriority="99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uiPriority="1" w:qFormat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semiHidden="0" w:uiPriority="99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semiHidden="0" w:uiPriority="99" w:qFormat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uiPriority="99"/>
    <w:lsdException w:name="HTML Bottom of Form" w:uiPriority="99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uiPriority="99"/>
    <w:lsdException w:name="annotation subject" w:locked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 w:qFormat="1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uiPriority w:val="99"/>
    <w:qFormat/>
    <w:rPr>
      <w:rFonts w:cs="Times New Roman"/>
    </w:rPr>
  </w:style>
  <w:style w:type="character" w:styleId="a8">
    <w:name w:val="Hyperlink"/>
    <w:uiPriority w:val="99"/>
    <w:unhideWhenUsed/>
    <w:qFormat/>
    <w:locked/>
    <w:rPr>
      <w:color w:val="0000FF"/>
      <w:u w:val="single"/>
    </w:rPr>
  </w:style>
  <w:style w:type="paragraph" w:customStyle="1" w:styleId="Char10">
    <w:name w:val="Char1"/>
    <w:basedOn w:val="a"/>
    <w:qFormat/>
    <w:rPr>
      <w:szCs w:val="20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420"/>
    </w:pPr>
  </w:style>
  <w:style w:type="character" w:customStyle="1" w:styleId="Char">
    <w:name w:val="日期 Char"/>
    <w:link w:val="a3"/>
    <w:uiPriority w:val="99"/>
    <w:rPr>
      <w:rFonts w:cs="Times New Roman"/>
    </w:rPr>
  </w:style>
  <w:style w:type="character" w:customStyle="1" w:styleId="Char0">
    <w:name w:val="批注框文本 Char"/>
    <w:link w:val="a4"/>
    <w:uiPriority w:val="99"/>
    <w:rPr>
      <w:rFonts w:cs="Times New Roman"/>
      <w:sz w:val="18"/>
      <w:szCs w:val="18"/>
    </w:rPr>
  </w:style>
  <w:style w:type="character" w:customStyle="1" w:styleId="Char1">
    <w:name w:val="页脚 Char"/>
    <w:link w:val="a5"/>
    <w:uiPriority w:val="99"/>
    <w:rPr>
      <w:rFonts w:cs="Times New Roman"/>
      <w:sz w:val="18"/>
      <w:szCs w:val="18"/>
    </w:rPr>
  </w:style>
  <w:style w:type="character" w:customStyle="1" w:styleId="Char2">
    <w:name w:val="页眉 Char"/>
    <w:link w:val="a6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>Microsoft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河南省新乡市人民政府办公室</dc:title>
  <dc:creator>User</dc:creator>
  <cp:lastModifiedBy>hc</cp:lastModifiedBy>
  <cp:revision>2</cp:revision>
  <cp:lastPrinted>2019-08-21T01:08:00Z</cp:lastPrinted>
  <dcterms:created xsi:type="dcterms:W3CDTF">2019-08-26T02:42:00Z</dcterms:created>
  <dcterms:modified xsi:type="dcterms:W3CDTF">2019-08-26T02:42:00Z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